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310E1D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832B2" w:rsidRDefault="004832B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B2" w:rsidRPr="00F5380B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4832B2" w:rsidRPr="007D0D02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D60694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D60694" w:rsidRPr="00D60694">
        <w:rPr>
          <w:rFonts w:ascii="Arial" w:hAnsi="Arial" w:cs="Arial"/>
          <w:b w:val="0"/>
        </w:rPr>
        <w:t>2</w:t>
      </w:r>
      <w:r w:rsidR="00D60694">
        <w:rPr>
          <w:rFonts w:ascii="Arial" w:hAnsi="Arial" w:cs="Arial"/>
          <w:b w:val="0"/>
          <w:lang w:val="en-US"/>
        </w:rPr>
        <w:t>410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851CB1">
        <w:rPr>
          <w:rFonts w:ascii="Arial" w:hAnsi="Arial" w:cs="Arial"/>
        </w:rPr>
        <w:t>1</w:t>
      </w:r>
      <w:r w:rsidR="00851CB1" w:rsidRPr="005A15CF">
        <w:rPr>
          <w:rFonts w:ascii="Arial" w:hAnsi="Arial" w:cs="Arial"/>
        </w:rPr>
        <w:t>9</w:t>
      </w:r>
      <w:r w:rsidR="000F5DAB">
        <w:rPr>
          <w:rFonts w:ascii="Arial" w:hAnsi="Arial" w:cs="Arial"/>
        </w:rPr>
        <w:t>/0</w:t>
      </w:r>
      <w:r w:rsidR="001C35EC">
        <w:rPr>
          <w:rFonts w:ascii="Arial" w:hAnsi="Arial" w:cs="Arial"/>
        </w:rPr>
        <w:t>2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F0133A" w:rsidRPr="00323E80">
        <w:rPr>
          <w:rFonts w:ascii="Arial" w:hAnsi="Arial" w:cs="Arial"/>
        </w:rPr>
        <w:t>1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μη διαδικασίας εκμίσθωσης 4ετίας , με φανερή προφορική πλειοδοτική δημοπρασί</w:t>
      </w:r>
      <w:r w:rsidR="00F0133A">
        <w:rPr>
          <w:rFonts w:ascii="Times New Roman" w:hAnsi="Times New Roman" w:cs="Times New Roman"/>
          <w:sz w:val="24"/>
          <w:szCs w:val="24"/>
        </w:rPr>
        <w:t>α  , αγροτεμαχίου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proofErr w:type="spellStart"/>
      <w:r w:rsidR="0018033A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BA1AFB">
        <w:rPr>
          <w:rFonts w:ascii="Times New Roman" w:hAnsi="Times New Roman" w:cs="Times New Roman"/>
          <w:sz w:val="24"/>
          <w:szCs w:val="24"/>
        </w:rPr>
        <w:t xml:space="preserve"> το οποίο είναι ελεύθερο προς  μίσθωση, για καλλιέργεια μονοετών φυτών.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Pr="00240E81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ση του παρακάτω αγροτεμαχίου </w:t>
      </w:r>
      <w:r w:rsidR="0018033A">
        <w:rPr>
          <w:rFonts w:ascii="Times New Roman" w:hAnsi="Times New Roman" w:cs="Times New Roman"/>
          <w:sz w:val="24"/>
          <w:szCs w:val="24"/>
        </w:rPr>
        <w:t xml:space="preserve">της Τ.Κ. </w:t>
      </w:r>
      <w:proofErr w:type="spellStart"/>
      <w:r w:rsidR="0018033A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F0133A" w:rsidRPr="00240E81">
        <w:rPr>
          <w:rFonts w:ascii="Times New Roman" w:hAnsi="Times New Roman" w:cs="Times New Roman"/>
          <w:sz w:val="24"/>
          <w:szCs w:val="24"/>
        </w:rPr>
        <w:t xml:space="preserve"> του Δήμου Νάουσας, το οποίο είναι ελεύθερο προς  μίσθωση,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</w:t>
      </w:r>
      <w:r w:rsidR="00240E81">
        <w:rPr>
          <w:rFonts w:ascii="Times New Roman" w:hAnsi="Times New Roman" w:cs="Times New Roman"/>
          <w:sz w:val="24"/>
          <w:szCs w:val="24"/>
        </w:rPr>
        <w:t>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του </w:t>
      </w:r>
      <w:r w:rsidR="0018033A">
        <w:rPr>
          <w:rFonts w:ascii="Times New Roman" w:hAnsi="Times New Roman" w:cs="Times New Roman"/>
        </w:rPr>
        <w:t xml:space="preserve"> με αρ.861</w:t>
      </w:r>
      <w:r w:rsidR="00851CB1">
        <w:rPr>
          <w:rFonts w:ascii="Times New Roman" w:hAnsi="Times New Roman" w:cs="Times New Roman"/>
        </w:rPr>
        <w:t xml:space="preserve"> τεμάχιο</w:t>
      </w:r>
      <w:r w:rsidR="0018033A">
        <w:rPr>
          <w:rFonts w:ascii="Times New Roman" w:hAnsi="Times New Roman" w:cs="Times New Roman"/>
        </w:rPr>
        <w:t xml:space="preserve"> ( μέρους του 861 ).</w:t>
      </w:r>
    </w:p>
    <w:p w:rsidR="00D17D77" w:rsidRPr="0020748E" w:rsidRDefault="00D17D77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127"/>
        <w:gridCol w:w="1984"/>
      </w:tblGrid>
      <w:tr w:rsidR="00DB61A4" w:rsidRPr="00DB61A4" w:rsidTr="00240E81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127" w:type="dxa"/>
          </w:tcPr>
          <w:p w:rsid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ΚΤΗΜΑΤΟΛ.</w:t>
            </w:r>
          </w:p>
          <w:p w:rsidR="00FC4104" w:rsidRPr="00E71F17" w:rsidRDefault="00FC4104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ΑΡΙΘΜΟΣ</w:t>
            </w:r>
          </w:p>
        </w:tc>
        <w:tc>
          <w:tcPr>
            <w:tcW w:w="1984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ΕΚΤΑΣΗ</w:t>
            </w:r>
          </w:p>
        </w:tc>
      </w:tr>
      <w:tr w:rsidR="00DB61A4" w:rsidRPr="00DB61A4" w:rsidTr="00240E81">
        <w:tc>
          <w:tcPr>
            <w:tcW w:w="3969" w:type="dxa"/>
          </w:tcPr>
          <w:p w:rsidR="00DB61A4" w:rsidRPr="00256B3B" w:rsidRDefault="00DB61A4" w:rsidP="0024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sz w:val="24"/>
                <w:szCs w:val="24"/>
              </w:rPr>
              <w:t>ΑΓΡΟΤΕΜ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7">
              <w:rPr>
                <w:rFonts w:ascii="Times New Roman" w:hAnsi="Times New Roman" w:cs="Times New Roman"/>
                <w:sz w:val="24"/>
                <w:szCs w:val="24"/>
              </w:rPr>
              <w:t xml:space="preserve">ΑΧΙΟ  </w:t>
            </w:r>
          </w:p>
        </w:tc>
        <w:tc>
          <w:tcPr>
            <w:tcW w:w="2127" w:type="dxa"/>
          </w:tcPr>
          <w:p w:rsidR="00DB61A4" w:rsidRPr="000561A8" w:rsidRDefault="0018033A" w:rsidP="00C37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Μέρους του 861</w:t>
            </w:r>
            <w:r w:rsidR="00775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πλησίον του γηπέδου</w:t>
            </w:r>
          </w:p>
        </w:tc>
        <w:tc>
          <w:tcPr>
            <w:tcW w:w="1984" w:type="dxa"/>
          </w:tcPr>
          <w:p w:rsidR="00DB61A4" w:rsidRPr="000561A8" w:rsidRDefault="0018033A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33.000</w:t>
            </w:r>
            <w:r w:rsidR="00F0133A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τ.μ</w:t>
            </w:r>
            <w:proofErr w:type="spellEnd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37DF8" w:rsidRDefault="00C37DF8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 xml:space="preserve"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</w:t>
      </w:r>
      <w:r w:rsidR="00DB61A4" w:rsidRPr="009D24B3">
        <w:rPr>
          <w:sz w:val="24"/>
          <w:szCs w:val="24"/>
        </w:rPr>
        <w:lastRenderedPageBreak/>
        <w:t>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ΔΕΝ ΕΙΝΑΙ απαραίτητη.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1D8" w:rsidRPr="0018033A" w:rsidRDefault="002F06B8" w:rsidP="00DB61A4">
      <w:pPr>
        <w:pStyle w:val="a4"/>
        <w:numPr>
          <w:ilvl w:val="0"/>
          <w:numId w:val="28"/>
        </w:numPr>
        <w:suppressAutoHyphens w:val="0"/>
        <w:ind w:left="0"/>
        <w:jc w:val="both"/>
        <w:rPr>
          <w:sz w:val="24"/>
          <w:szCs w:val="24"/>
        </w:rPr>
      </w:pPr>
      <w:r w:rsidRPr="0018033A">
        <w:rPr>
          <w:sz w:val="24"/>
          <w:szCs w:val="24"/>
        </w:rPr>
        <w:t>Το Συμβούλιο της</w:t>
      </w:r>
      <w:r w:rsidR="0018033A" w:rsidRPr="0018033A">
        <w:rPr>
          <w:sz w:val="24"/>
          <w:szCs w:val="24"/>
        </w:rPr>
        <w:t xml:space="preserve"> Τοπικής Κοινότητας </w:t>
      </w:r>
      <w:proofErr w:type="spellStart"/>
      <w:r w:rsidR="0018033A" w:rsidRPr="0018033A">
        <w:rPr>
          <w:sz w:val="24"/>
          <w:szCs w:val="24"/>
        </w:rPr>
        <w:t>Μονοσπίτων</w:t>
      </w:r>
      <w:proofErr w:type="spellEnd"/>
      <w:r w:rsidR="00AA063B" w:rsidRPr="0018033A">
        <w:rPr>
          <w:sz w:val="24"/>
          <w:szCs w:val="24"/>
        </w:rPr>
        <w:t>,</w:t>
      </w:r>
      <w:r w:rsidRPr="0018033A">
        <w:rPr>
          <w:sz w:val="24"/>
          <w:szCs w:val="24"/>
        </w:rPr>
        <w:t xml:space="preserve">   με το υπ’ αριθμόν </w:t>
      </w:r>
      <w:r w:rsidR="00AA063B" w:rsidRPr="0018033A">
        <w:rPr>
          <w:b/>
          <w:sz w:val="24"/>
          <w:szCs w:val="24"/>
        </w:rPr>
        <w:t>1</w:t>
      </w:r>
      <w:r w:rsidRPr="0018033A">
        <w:rPr>
          <w:b/>
          <w:sz w:val="24"/>
          <w:szCs w:val="24"/>
        </w:rPr>
        <w:t>/20</w:t>
      </w:r>
      <w:r w:rsidR="00AA063B" w:rsidRPr="0018033A">
        <w:rPr>
          <w:b/>
          <w:sz w:val="24"/>
          <w:szCs w:val="24"/>
        </w:rPr>
        <w:t>21</w:t>
      </w:r>
      <w:r w:rsidRPr="0018033A">
        <w:rPr>
          <w:sz w:val="24"/>
          <w:szCs w:val="24"/>
        </w:rPr>
        <w:t xml:space="preserve"> πρακτικό συμφωνεί με την εκμίσθω</w:t>
      </w:r>
      <w:r w:rsidR="0047101C" w:rsidRPr="0018033A">
        <w:rPr>
          <w:sz w:val="24"/>
          <w:szCs w:val="24"/>
        </w:rPr>
        <w:t>ση με πλειοδοτική δημοπρασία του</w:t>
      </w:r>
      <w:r w:rsidRPr="0018033A">
        <w:rPr>
          <w:sz w:val="24"/>
          <w:szCs w:val="24"/>
        </w:rPr>
        <w:t xml:space="preserve">  υπ’ αρ. : </w:t>
      </w:r>
      <w:r w:rsidR="0018033A" w:rsidRPr="0018033A">
        <w:rPr>
          <w:sz w:val="24"/>
          <w:szCs w:val="24"/>
        </w:rPr>
        <w:t xml:space="preserve">Μέρους του 861 </w:t>
      </w:r>
      <w:proofErr w:type="spellStart"/>
      <w:r w:rsidR="0018033A" w:rsidRPr="0018033A">
        <w:rPr>
          <w:sz w:val="24"/>
          <w:szCs w:val="24"/>
        </w:rPr>
        <w:t>Μονοσπίτων</w:t>
      </w:r>
      <w:proofErr w:type="spellEnd"/>
      <w:r w:rsidR="0018033A">
        <w:rPr>
          <w:sz w:val="24"/>
          <w:szCs w:val="24"/>
        </w:rPr>
        <w:t xml:space="preserve"> στην τοποθεσία </w:t>
      </w:r>
      <w:r w:rsidR="00775A0B">
        <w:rPr>
          <w:sz w:val="24"/>
          <w:szCs w:val="24"/>
        </w:rPr>
        <w:t xml:space="preserve">πλησίον του Γηπέδου και έκτασης 33 στρεμμάτων. </w:t>
      </w: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για 4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E3454B">
        <w:rPr>
          <w:rFonts w:ascii="Times New Roman" w:hAnsi="Times New Roman" w:cs="Times New Roman"/>
          <w:sz w:val="24"/>
          <w:szCs w:val="24"/>
        </w:rPr>
        <w:t xml:space="preserve">αραπάνω αγροτεμαχίου  που βρίσκεται </w:t>
      </w:r>
      <w:r w:rsidR="00035B57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035B57">
        <w:rPr>
          <w:rFonts w:ascii="Times New Roman" w:hAnsi="Times New Roman" w:cs="Times New Roman"/>
          <w:sz w:val="24"/>
          <w:szCs w:val="24"/>
        </w:rPr>
        <w:t>Ζερβ</w:t>
      </w:r>
      <w:r w:rsidR="00F0133A">
        <w:rPr>
          <w:rFonts w:ascii="Times New Roman" w:hAnsi="Times New Roman" w:cs="Times New Roman"/>
          <w:sz w:val="24"/>
          <w:szCs w:val="24"/>
        </w:rPr>
        <w:t>οχωρίου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71F17" w:rsidRPr="0018033A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180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                           Ο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4832B2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="006A3480">
        <w:rPr>
          <w:rFonts w:ascii="Arial" w:hAnsi="Arial" w:cs="Arial"/>
        </w:rPr>
        <w:t>1</w:t>
      </w:r>
      <w:r w:rsidRPr="00240E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ΑΠΟΦΣΗ ΤΟΠ. ΣΥΜΒΟΥΛΙΟΥ</w:t>
      </w: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2" w:rsidRDefault="004832B2" w:rsidP="00114647">
      <w:pPr>
        <w:spacing w:after="0" w:line="240" w:lineRule="auto"/>
      </w:pPr>
      <w:r>
        <w:separator/>
      </w:r>
    </w:p>
  </w:endnote>
  <w:end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832B2" w:rsidRDefault="00310E1D">
        <w:pPr>
          <w:pStyle w:val="a6"/>
          <w:jc w:val="right"/>
        </w:pPr>
        <w:fldSimple w:instr=" PAGE   \* MERGEFORMAT ">
          <w:r w:rsidR="00D60694">
            <w:rPr>
              <w:noProof/>
            </w:rPr>
            <w:t>1</w:t>
          </w:r>
        </w:fldSimple>
      </w:p>
    </w:sdtContent>
  </w:sdt>
  <w:p w:rsidR="004832B2" w:rsidRDefault="004832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2" w:rsidRDefault="004832B2" w:rsidP="00114647">
      <w:pPr>
        <w:spacing w:after="0" w:line="240" w:lineRule="auto"/>
      </w:pPr>
      <w:r>
        <w:separator/>
      </w:r>
    </w:p>
  </w:footnote>
  <w:foot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033A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0E1D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36C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3480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5A0B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694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8008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1368</cp:revision>
  <cp:lastPrinted>2021-02-19T07:53:00Z</cp:lastPrinted>
  <dcterms:created xsi:type="dcterms:W3CDTF">2013-09-04T05:21:00Z</dcterms:created>
  <dcterms:modified xsi:type="dcterms:W3CDTF">2021-02-19T11:08:00Z</dcterms:modified>
</cp:coreProperties>
</file>